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295D" w14:textId="575CE3F9" w:rsidR="00EE2C7E" w:rsidRDefault="00EE2C7E" w:rsidP="00F56BD9">
      <w:pPr>
        <w:jc w:val="center"/>
        <w:rPr>
          <w:b/>
          <w:bCs/>
        </w:rPr>
      </w:pPr>
      <w:r w:rsidRPr="00797175">
        <w:rPr>
          <w:b/>
          <w:bCs/>
        </w:rPr>
        <w:t xml:space="preserve">DEI Council Meeting </w:t>
      </w:r>
      <w:r w:rsidR="00F56BD9">
        <w:rPr>
          <w:b/>
          <w:bCs/>
        </w:rPr>
        <w:t>Minutes</w:t>
      </w:r>
      <w:r w:rsidR="00F56BD9">
        <w:rPr>
          <w:b/>
          <w:bCs/>
        </w:rPr>
        <w:br/>
      </w:r>
      <w:r w:rsidRPr="00797175">
        <w:rPr>
          <w:b/>
          <w:bCs/>
        </w:rPr>
        <w:t>February</w:t>
      </w:r>
      <w:r w:rsidR="00F56BD9">
        <w:rPr>
          <w:b/>
          <w:bCs/>
          <w:vertAlign w:val="superscript"/>
        </w:rPr>
        <w:t xml:space="preserve"> </w:t>
      </w:r>
      <w:r w:rsidR="00F56BD9">
        <w:rPr>
          <w:b/>
          <w:bCs/>
        </w:rPr>
        <w:t>13</w:t>
      </w:r>
      <w:r w:rsidRPr="00797175">
        <w:rPr>
          <w:b/>
          <w:bCs/>
        </w:rPr>
        <w:t>, 2023</w:t>
      </w:r>
      <w:r w:rsidR="00B52F25">
        <w:rPr>
          <w:b/>
          <w:bCs/>
        </w:rPr>
        <w:t xml:space="preserve"> - </w:t>
      </w:r>
      <w:r w:rsidRPr="00797175">
        <w:rPr>
          <w:b/>
          <w:bCs/>
        </w:rPr>
        <w:t>12:00 -1:30</w:t>
      </w:r>
    </w:p>
    <w:p w14:paraId="1EDECFED" w14:textId="77777777" w:rsidR="00413FD3" w:rsidRDefault="00413FD3" w:rsidP="00413FD3">
      <w:pPr>
        <w:pBdr>
          <w:bottom w:val="single" w:sz="12" w:space="1" w:color="auto"/>
        </w:pBdr>
        <w:rPr>
          <w:b/>
        </w:rPr>
      </w:pPr>
    </w:p>
    <w:p w14:paraId="64DB6879" w14:textId="77777777" w:rsidR="00413FD3" w:rsidRDefault="00413FD3" w:rsidP="00413FD3">
      <w:pPr>
        <w:jc w:val="center"/>
        <w:rPr>
          <w:rFonts w:ascii="Calibri" w:eastAsia="Times New Roman" w:hAnsi="Calibri" w:cs="Calibri"/>
          <w:color w:val="595959" w:themeColor="text1" w:themeTint="A6"/>
          <w:kern w:val="20"/>
          <w:lang w:eastAsia="ja-JP"/>
        </w:rPr>
      </w:pPr>
      <w:r>
        <w:rPr>
          <w:rFonts w:ascii="Calibri" w:eastAsia="Times New Roman" w:hAnsi="Calibri" w:cs="Calibri"/>
          <w:color w:val="595959" w:themeColor="text1" w:themeTint="A6"/>
          <w:kern w:val="20"/>
          <w:lang w:eastAsia="ja-JP"/>
        </w:rPr>
        <w:t>The DEI Council advances diversity, equity, and inclusion and addresses the problems of bias, systemic inequities and underrepresentation in the legal profession and legal system.</w:t>
      </w:r>
    </w:p>
    <w:p w14:paraId="5043DEB2" w14:textId="77777777" w:rsidR="00413FD3" w:rsidRDefault="00413FD3" w:rsidP="00413FD3">
      <w:pPr>
        <w:jc w:val="center"/>
        <w:rPr>
          <w:b/>
          <w:bCs/>
        </w:rPr>
      </w:pPr>
      <w:r>
        <w:t>_____________________________________________________________________________________</w:t>
      </w:r>
    </w:p>
    <w:p w14:paraId="188962CC" w14:textId="77777777" w:rsidR="00413FD3" w:rsidRDefault="00413FD3">
      <w:pPr>
        <w:rPr>
          <w:b/>
          <w:bCs/>
        </w:rPr>
      </w:pPr>
    </w:p>
    <w:p w14:paraId="5ACCB812" w14:textId="56C32C5A" w:rsidR="00FE4EF9" w:rsidRDefault="005D5F2E">
      <w:r w:rsidRPr="00797175">
        <w:rPr>
          <w:b/>
          <w:bCs/>
        </w:rPr>
        <w:t>Member Attendees:</w:t>
      </w:r>
      <w:r>
        <w:t xml:space="preserve"> WSBA Gov. Sunitha Anjilvel, WSBA Gov. Alec Stephens, Raina Wagner, Michael Rhodes, Laine Ellison, </w:t>
      </w:r>
      <w:proofErr w:type="spellStart"/>
      <w:r>
        <w:t>Lillibel</w:t>
      </w:r>
      <w:proofErr w:type="spellEnd"/>
      <w:r>
        <w:t xml:space="preserve"> Douglas, Sharon Sakamoto, Noelle Chung, Christopher Swaby</w:t>
      </w:r>
    </w:p>
    <w:p w14:paraId="3D8C3F9D" w14:textId="0AF75044" w:rsidR="005D5F2E" w:rsidRDefault="005D5F2E">
      <w:r w:rsidRPr="00797175">
        <w:rPr>
          <w:b/>
          <w:bCs/>
        </w:rPr>
        <w:t>WSBA Staff:</w:t>
      </w:r>
      <w:r>
        <w:t xml:space="preserve"> Diana Singleton, Nicholas Mejía, Saleena Salango</w:t>
      </w:r>
    </w:p>
    <w:p w14:paraId="6CC77195" w14:textId="7AA47A29" w:rsidR="005D5F2E" w:rsidRDefault="005D5F2E">
      <w:r w:rsidRPr="00797175">
        <w:rPr>
          <w:b/>
          <w:bCs/>
        </w:rPr>
        <w:t>Guests:</w:t>
      </w:r>
      <w:r>
        <w:t xml:space="preserve"> </w:t>
      </w:r>
      <w:r w:rsidR="00B52F25">
        <w:t xml:space="preserve">WSBA Gov. </w:t>
      </w:r>
      <w:r>
        <w:t xml:space="preserve">Nam Nguyen, Immediate Past President Brian </w:t>
      </w:r>
      <w:r w:rsidR="00455A5B">
        <w:t>Tollefson</w:t>
      </w:r>
      <w:r w:rsidR="001E5D81">
        <w:t>, William Trippet</w:t>
      </w:r>
    </w:p>
    <w:p w14:paraId="178530B3" w14:textId="104C6DFA" w:rsidR="00884E71" w:rsidRPr="00884E71" w:rsidRDefault="00884E71">
      <w:pPr>
        <w:rPr>
          <w:b/>
          <w:bCs/>
        </w:rPr>
      </w:pPr>
      <w:r w:rsidRPr="00884E71">
        <w:rPr>
          <w:b/>
          <w:bCs/>
        </w:rPr>
        <w:t>January Minutes</w:t>
      </w:r>
    </w:p>
    <w:p w14:paraId="1DF212BA" w14:textId="52F0A1A0" w:rsidR="005D5F2E" w:rsidRDefault="005D5F2E">
      <w:r>
        <w:t>Sharon</w:t>
      </w:r>
      <w:r w:rsidR="00797175">
        <w:t xml:space="preserve"> Sakamoto</w:t>
      </w:r>
      <w:r>
        <w:t xml:space="preserve"> </w:t>
      </w:r>
      <w:r w:rsidR="00F56BD9">
        <w:t xml:space="preserve">moved to approve the January Meeting Minutes </w:t>
      </w:r>
      <w:r>
        <w:t xml:space="preserve">and seconded by Raina Wagner. </w:t>
      </w:r>
      <w:r w:rsidR="00F56BD9">
        <w:t xml:space="preserve"> The motion passed and t</w:t>
      </w:r>
      <w:r>
        <w:t xml:space="preserve">he minutes were approved unanimously. </w:t>
      </w:r>
    </w:p>
    <w:p w14:paraId="78D674DA" w14:textId="77777777" w:rsidR="00F56BD9" w:rsidRDefault="005D5F2E" w:rsidP="005D5F2E">
      <w:pPr>
        <w:rPr>
          <w:b/>
          <w:bCs/>
        </w:rPr>
      </w:pPr>
      <w:r w:rsidRPr="00F25B63">
        <w:rPr>
          <w:b/>
          <w:bCs/>
        </w:rPr>
        <w:t>Comments to Equity and Disparity Workgroup’s Proposed Changes to GR 12</w:t>
      </w:r>
    </w:p>
    <w:p w14:paraId="59A48A6A" w14:textId="3BC3BFAE" w:rsidR="00455A5B" w:rsidRDefault="00F25B63" w:rsidP="005D5F2E">
      <w:r>
        <w:t xml:space="preserve">WSBA Gov. Alec </w:t>
      </w:r>
      <w:r w:rsidR="0001427C">
        <w:t>Stephens</w:t>
      </w:r>
      <w:r w:rsidR="00F56BD9">
        <w:t xml:space="preserve"> gave an overview of the Equity and Disparity Workgroup’s proposal to amend language in GR 12.  He explained that </w:t>
      </w:r>
      <w:r>
        <w:t>the proposed policy change relates to any</w:t>
      </w:r>
      <w:r w:rsidR="005D5F2E">
        <w:t xml:space="preserve"> bill</w:t>
      </w:r>
      <w:r>
        <w:t>s</w:t>
      </w:r>
      <w:r w:rsidR="005D5F2E">
        <w:t xml:space="preserve"> in the legislature that would abolish a law that had anything to do with discrimination. </w:t>
      </w:r>
      <w:r w:rsidR="00CE79D4">
        <w:t xml:space="preserve">This would </w:t>
      </w:r>
      <w:r w:rsidR="002B5A77">
        <w:t>include any</w:t>
      </w:r>
      <w:r w:rsidR="005D5F2E">
        <w:t xml:space="preserve"> bills that would limit access to certain legal rights </w:t>
      </w:r>
      <w:r w:rsidR="00455A5B">
        <w:t xml:space="preserve">relating to access to justice around the area of discrimination. The </w:t>
      </w:r>
      <w:r w:rsidR="005E34E3">
        <w:t xml:space="preserve">proposed amendment will be presented to the BOG for their approval, and if approved, would </w:t>
      </w:r>
      <w:r w:rsidR="002B5A77">
        <w:t>ultimately</w:t>
      </w:r>
      <w:r w:rsidR="00C70449">
        <w:t xml:space="preserve"> go to </w:t>
      </w:r>
      <w:r w:rsidR="00455A5B">
        <w:t xml:space="preserve">the Supreme Court for </w:t>
      </w:r>
      <w:r w:rsidR="005E34E3">
        <w:t>their rule-making process</w:t>
      </w:r>
      <w:r w:rsidR="00455A5B">
        <w:t xml:space="preserve">. The workgroup will cease to exist after the proposal is put forward. </w:t>
      </w:r>
      <w:r w:rsidR="00D83696">
        <w:t>C</w:t>
      </w:r>
      <w:r w:rsidR="00455A5B">
        <w:t xml:space="preserve">ommunications </w:t>
      </w:r>
      <w:r w:rsidR="00D83696">
        <w:t>will</w:t>
      </w:r>
      <w:r w:rsidR="00455A5B">
        <w:t xml:space="preserve"> be sent to various groups or organizations that may be interested in the proposal. The proposal will go on to first read at the March meeting and to a vote at the April</w:t>
      </w:r>
      <w:r w:rsidR="00E12952">
        <w:t xml:space="preserve"> BOG</w:t>
      </w:r>
      <w:r w:rsidR="00455A5B">
        <w:t xml:space="preserve"> meeting. The </w:t>
      </w:r>
      <w:r w:rsidR="002820E0">
        <w:t>March</w:t>
      </w:r>
      <w:r w:rsidR="00455A5B">
        <w:t xml:space="preserve"> BOG meeting will be in Olympia </w:t>
      </w:r>
      <w:r w:rsidR="005315D2">
        <w:t>with</w:t>
      </w:r>
      <w:r w:rsidR="00455A5B">
        <w:t xml:space="preserve"> the WA Supreme Court</w:t>
      </w:r>
      <w:r w:rsidR="005315D2">
        <w:t xml:space="preserve"> </w:t>
      </w:r>
      <w:r w:rsidR="00455A5B">
        <w:t xml:space="preserve">in attendance. </w:t>
      </w:r>
      <w:r w:rsidR="004260F7">
        <w:t xml:space="preserve">DEI Council members were welcomed to the meeting if interested but would be </w:t>
      </w:r>
      <w:r w:rsidR="00514257">
        <w:t xml:space="preserve">speaking on behalf of themselves if making public comment. </w:t>
      </w:r>
      <w:r>
        <w:t>Gov. Sunitha</w:t>
      </w:r>
      <w:r w:rsidR="00600FE4">
        <w:t xml:space="preserve"> Anjilvel</w:t>
      </w:r>
      <w:r>
        <w:t xml:space="preserve"> </w:t>
      </w:r>
      <w:r w:rsidR="005E34E3">
        <w:t xml:space="preserve">presented a draft letter of support for the proposed amendment which she and </w:t>
      </w:r>
      <w:r w:rsidR="00D7304E">
        <w:t>Miryam</w:t>
      </w:r>
      <w:r w:rsidR="007E4E2C">
        <w:t xml:space="preserve"> Gordon</w:t>
      </w:r>
      <w:r w:rsidR="005E34E3">
        <w:t xml:space="preserve"> worked on. </w:t>
      </w:r>
      <w:r>
        <w:t xml:space="preserve">Miryam </w:t>
      </w:r>
      <w:r w:rsidR="005E34E3">
        <w:t xml:space="preserve">made a motion </w:t>
      </w:r>
      <w:r>
        <w:t xml:space="preserve">motioned for the DEI Council to </w:t>
      </w:r>
      <w:r w:rsidR="005E34E3">
        <w:t xml:space="preserve">approve the letter with one minor </w:t>
      </w:r>
      <w:proofErr w:type="gramStart"/>
      <w:r w:rsidR="005E34E3">
        <w:t>correction, and</w:t>
      </w:r>
      <w:proofErr w:type="gramEnd"/>
      <w:r w:rsidR="005E34E3">
        <w:t xml:space="preserve"> submit to the Equity and Disparity Workgroup to be included in the BOG meeting materials for their March meeting. </w:t>
      </w:r>
      <w:r>
        <w:t>Sharon seconded</w:t>
      </w:r>
      <w:r w:rsidR="004A01DD">
        <w:t xml:space="preserve"> the motion</w:t>
      </w:r>
      <w:r w:rsidR="00757467">
        <w:t xml:space="preserve">. The motion passed </w:t>
      </w:r>
      <w:r w:rsidR="00740384">
        <w:t>by the vote of the council</w:t>
      </w:r>
      <w:r w:rsidR="00203636">
        <w:t xml:space="preserve"> with </w:t>
      </w:r>
      <w:r w:rsidR="00A9538A">
        <w:t>nine members in favor and one abstention</w:t>
      </w:r>
      <w:r w:rsidR="00740384">
        <w:t xml:space="preserve">. </w:t>
      </w:r>
      <w:r>
        <w:t xml:space="preserve"> </w:t>
      </w:r>
    </w:p>
    <w:p w14:paraId="68979EBC" w14:textId="5F23C671" w:rsidR="00F25B63" w:rsidRDefault="00F25B63" w:rsidP="00F25B63">
      <w:pPr>
        <w:rPr>
          <w:b/>
          <w:bCs/>
        </w:rPr>
      </w:pPr>
      <w:r w:rsidRPr="00F25B63">
        <w:rPr>
          <w:b/>
          <w:bCs/>
        </w:rPr>
        <w:t>Recruitment for Board of Governor At-Large Seat and DEI Council</w:t>
      </w:r>
    </w:p>
    <w:p w14:paraId="7A80C6D9" w14:textId="3B2C34A6" w:rsidR="00884E71" w:rsidRPr="00103314" w:rsidRDefault="005E34E3" w:rsidP="00F25B63">
      <w:r>
        <w:t xml:space="preserve">Gov. Anjilvel reminded everyone that Gov. Stephens’ At-Large BOG seat will be open in the next fiscal </w:t>
      </w:r>
      <w:proofErr w:type="gramStart"/>
      <w:r>
        <w:t>year</w:t>
      </w:r>
      <w:proofErr w:type="gramEnd"/>
      <w:r>
        <w:t xml:space="preserve"> and we should engage in outreach to encourage members to apply.  Raina</w:t>
      </w:r>
      <w:r w:rsidR="007E4E2C">
        <w:t xml:space="preserve"> </w:t>
      </w:r>
      <w:r w:rsidR="00103314" w:rsidRPr="00103314">
        <w:t xml:space="preserve">reminded </w:t>
      </w:r>
      <w:r>
        <w:t xml:space="preserve">everyone that </w:t>
      </w:r>
      <w:r w:rsidR="00103314" w:rsidRPr="00103314">
        <w:t xml:space="preserve">the </w:t>
      </w:r>
      <w:r>
        <w:t>C</w:t>
      </w:r>
      <w:r w:rsidR="00103314" w:rsidRPr="00103314">
        <w:t xml:space="preserve">ouncil </w:t>
      </w:r>
      <w:r>
        <w:t>has three open spots now and will</w:t>
      </w:r>
      <w:r w:rsidRPr="00103314">
        <w:t xml:space="preserve"> </w:t>
      </w:r>
      <w:r w:rsidR="00103314" w:rsidRPr="00103314">
        <w:t>be recruiting for members for FY24</w:t>
      </w:r>
      <w:r>
        <w:t>.  Raina asked for volunteers to join her for a workgrou</w:t>
      </w:r>
      <w:r w:rsidR="000B72E8">
        <w:t xml:space="preserve">p to focus on </w:t>
      </w:r>
      <w:proofErr w:type="gramStart"/>
      <w:r w:rsidR="000B72E8">
        <w:t>recruitment.</w:t>
      </w:r>
      <w:r w:rsidR="00103314" w:rsidRPr="00103314">
        <w:t>.</w:t>
      </w:r>
      <w:proofErr w:type="gramEnd"/>
      <w:r w:rsidR="00103314" w:rsidRPr="00103314">
        <w:t xml:space="preserve"> </w:t>
      </w:r>
    </w:p>
    <w:p w14:paraId="13232B68" w14:textId="438D579F" w:rsidR="00103314" w:rsidRDefault="001E5D81" w:rsidP="00F25B63">
      <w:pPr>
        <w:rPr>
          <w:b/>
          <w:bCs/>
        </w:rPr>
      </w:pPr>
      <w:r w:rsidRPr="00FD38E2">
        <w:rPr>
          <w:b/>
          <w:bCs/>
        </w:rPr>
        <w:t>Definition of Diversity</w:t>
      </w:r>
      <w:r>
        <w:rPr>
          <w:b/>
          <w:bCs/>
        </w:rPr>
        <w:t xml:space="preserve"> </w:t>
      </w:r>
      <w:r w:rsidR="007E4E2C">
        <w:rPr>
          <w:b/>
          <w:bCs/>
        </w:rPr>
        <w:t>for the At-Large BOG Seats</w:t>
      </w:r>
    </w:p>
    <w:p w14:paraId="0775BCFF" w14:textId="40269F29" w:rsidR="00471D6C" w:rsidRPr="001E5D81" w:rsidRDefault="00293AE7" w:rsidP="00F25B63">
      <w:r>
        <w:t>Gov. Anjilvel</w:t>
      </w:r>
      <w:r w:rsidR="00471D6C">
        <w:t xml:space="preserve"> reported on </w:t>
      </w:r>
      <w:r w:rsidR="00125C00">
        <w:t xml:space="preserve">the presentation of the proposal for first reading at the BOG’s January meeting.  She shared that there </w:t>
      </w:r>
      <w:r w:rsidR="00471D6C">
        <w:t>was a robust discussion about</w:t>
      </w:r>
      <w:r w:rsidR="00793C1C">
        <w:t xml:space="preserve"> leaving</w:t>
      </w:r>
      <w:r w:rsidR="00471D6C">
        <w:t xml:space="preserve"> geography </w:t>
      </w:r>
      <w:r w:rsidR="00793C1C">
        <w:t>in and adding veteran status</w:t>
      </w:r>
      <w:r w:rsidR="00471D6C">
        <w:t>. </w:t>
      </w:r>
      <w:r w:rsidR="009954DE">
        <w:t>Gov.</w:t>
      </w:r>
      <w:r w:rsidR="00471D6C">
        <w:t> </w:t>
      </w:r>
      <w:r w:rsidR="009954DE">
        <w:t xml:space="preserve"> Stephens</w:t>
      </w:r>
      <w:r w:rsidR="00471D6C">
        <w:t xml:space="preserve"> shared that he does not want to amend to take out </w:t>
      </w:r>
      <w:r w:rsidR="00896BD2">
        <w:t>geography,</w:t>
      </w:r>
      <w:r w:rsidR="00471D6C">
        <w:t xml:space="preserve"> but</w:t>
      </w:r>
      <w:r w:rsidR="00896BD2">
        <w:t xml:space="preserve"> other</w:t>
      </w:r>
      <w:r w:rsidR="00471D6C">
        <w:t xml:space="preserve"> BOG members can motion to amend. Members expressed concern </w:t>
      </w:r>
      <w:r w:rsidR="00FD0D4C">
        <w:t>over the term</w:t>
      </w:r>
      <w:r w:rsidR="00471D6C">
        <w:t xml:space="preserve"> g</w:t>
      </w:r>
      <w:r w:rsidR="001E5D81">
        <w:t>eography</w:t>
      </w:r>
      <w:r w:rsidR="00FD0D4C">
        <w:t xml:space="preserve"> being</w:t>
      </w:r>
      <w:r w:rsidR="001E5D81">
        <w:t xml:space="preserve"> far too broad</w:t>
      </w:r>
      <w:r w:rsidR="00FD0D4C">
        <w:t xml:space="preserve"> and </w:t>
      </w:r>
      <w:r w:rsidR="0074552B">
        <w:t>instead advocated for the term rural be used if needed</w:t>
      </w:r>
      <w:r w:rsidR="001E5D81">
        <w:t xml:space="preserve">. Miryam stated that the MBAs were contacted but she has not heard anything from them. </w:t>
      </w:r>
      <w:r w:rsidR="006F577D">
        <w:t>Diana Singleton mentioned SaNni Lemonidis</w:t>
      </w:r>
      <w:r w:rsidR="001E5D81">
        <w:t xml:space="preserve"> shared materials with the MBAs </w:t>
      </w:r>
      <w:r w:rsidR="00242A8A">
        <w:t xml:space="preserve">over email </w:t>
      </w:r>
      <w:r w:rsidR="001E5D81">
        <w:t xml:space="preserve">but </w:t>
      </w:r>
      <w:r w:rsidR="00242A8A">
        <w:t xml:space="preserve">there has not been any </w:t>
      </w:r>
      <w:r w:rsidR="00D32230">
        <w:t>response from most MBAs</w:t>
      </w:r>
      <w:r w:rsidR="00896BD2">
        <w:t xml:space="preserve"> to her</w:t>
      </w:r>
      <w:r w:rsidR="001E5D81">
        <w:t xml:space="preserve">. Gov. </w:t>
      </w:r>
      <w:r w:rsidR="00D32230">
        <w:t>Anjilvel</w:t>
      </w:r>
      <w:r w:rsidR="001E5D81">
        <w:t xml:space="preserve"> mentioned she had heard back from the South Asian Bar Association. </w:t>
      </w:r>
    </w:p>
    <w:p w14:paraId="3F3C2B2C" w14:textId="1EFA9268" w:rsidR="005D5F2E" w:rsidRDefault="001E5D81">
      <w:r>
        <w:t>Raina</w:t>
      </w:r>
      <w:r w:rsidR="00D86E58">
        <w:t xml:space="preserve"> </w:t>
      </w:r>
      <w:r w:rsidR="00793C1C">
        <w:t xml:space="preserve">suggested that we keep the same definition we proposed in January for the March meeting and invite </w:t>
      </w:r>
      <w:r>
        <w:t xml:space="preserve">members </w:t>
      </w:r>
      <w:proofErr w:type="gramStart"/>
      <w:r>
        <w:t>come</w:t>
      </w:r>
      <w:proofErr w:type="gramEnd"/>
      <w:r>
        <w:t xml:space="preserve"> to the BOG meeting to show their support</w:t>
      </w:r>
      <w:r w:rsidR="00793C1C">
        <w:t xml:space="preserve"> and/or give their feedback</w:t>
      </w:r>
      <w:r>
        <w:t xml:space="preserve">. </w:t>
      </w:r>
      <w:r w:rsidR="00CE1DE8">
        <w:t xml:space="preserve">It was noted the </w:t>
      </w:r>
      <w:r>
        <w:t>history of underrepresentation</w:t>
      </w:r>
      <w:r w:rsidR="00391378">
        <w:t xml:space="preserve"> of MBAs</w:t>
      </w:r>
      <w:r>
        <w:t xml:space="preserve"> has</w:t>
      </w:r>
      <w:r w:rsidR="00391378">
        <w:t xml:space="preserve"> had</w:t>
      </w:r>
      <w:r>
        <w:t xml:space="preserve"> a lasting impact</w:t>
      </w:r>
      <w:r w:rsidR="00391378">
        <w:t xml:space="preserve"> resulting in </w:t>
      </w:r>
      <w:r w:rsidR="00E1089D">
        <w:t>lack of engagement and confidence.</w:t>
      </w:r>
      <w:r>
        <w:t xml:space="preserve"> Miryam</w:t>
      </w:r>
      <w:r w:rsidR="000618A1">
        <w:t xml:space="preserve"> </w:t>
      </w:r>
      <w:r w:rsidR="00B64F16">
        <w:t xml:space="preserve">encouraged </w:t>
      </w:r>
      <w:r>
        <w:t xml:space="preserve">the DEI Council to explicitly invite the MBAs </w:t>
      </w:r>
      <w:r w:rsidR="00C32AD9">
        <w:t>to the next BOG meeting as encouragement</w:t>
      </w:r>
      <w:r w:rsidR="00B64F16">
        <w:t>.</w:t>
      </w:r>
      <w:r w:rsidR="00856348">
        <w:t xml:space="preserve"> It was added</w:t>
      </w:r>
      <w:r w:rsidR="00C32AD9">
        <w:t xml:space="preserve"> that it may be beneficial to</w:t>
      </w:r>
      <w:r w:rsidR="00856348">
        <w:t xml:space="preserve"> reach out to the MBAs</w:t>
      </w:r>
      <w:r w:rsidR="00554E7B">
        <w:t xml:space="preserve"> asking </w:t>
      </w:r>
      <w:r w:rsidR="001642C8">
        <w:t xml:space="preserve">them to identify their areas of need. </w:t>
      </w:r>
      <w:r w:rsidR="00856348">
        <w:t xml:space="preserve"> </w:t>
      </w:r>
      <w:r w:rsidR="00793C1C">
        <w:t xml:space="preserve">Everyone was in agreement that we </w:t>
      </w:r>
      <w:proofErr w:type="gramStart"/>
      <w:r w:rsidR="00793C1C">
        <w:t>not change</w:t>
      </w:r>
      <w:proofErr w:type="gramEnd"/>
      <w:r w:rsidR="00793C1C">
        <w:t xml:space="preserve"> the proposed language and let it as is for the second reading.</w:t>
      </w:r>
    </w:p>
    <w:p w14:paraId="661C0110" w14:textId="0DCF51D6" w:rsidR="00C32AD9" w:rsidRPr="00F25B63" w:rsidRDefault="00C32AD9" w:rsidP="00C32AD9">
      <w:pPr>
        <w:rPr>
          <w:b/>
          <w:bCs/>
        </w:rPr>
      </w:pPr>
      <w:r w:rsidRPr="00F25B63">
        <w:rPr>
          <w:b/>
          <w:bCs/>
        </w:rPr>
        <w:t>Native Americans in the Legal Profession</w:t>
      </w:r>
    </w:p>
    <w:p w14:paraId="70A0DBC5" w14:textId="5E2BDD57" w:rsidR="00C32AD9" w:rsidRDefault="00793C1C">
      <w:r>
        <w:t>Bill</w:t>
      </w:r>
      <w:r>
        <w:t xml:space="preserve"> </w:t>
      </w:r>
      <w:r w:rsidR="00C32AD9">
        <w:t>Trippet</w:t>
      </w:r>
      <w:r>
        <w:t xml:space="preserve"> came to the DEI Council meeting to share his perspectives as a Native American member (he is </w:t>
      </w:r>
      <w:r w:rsidR="00781535">
        <w:t>a member of the Jamestown</w:t>
      </w:r>
      <w:r w:rsidR="00D83A9F">
        <w:t>-</w:t>
      </w:r>
      <w:r w:rsidR="00781535">
        <w:t>Clallam tribe</w:t>
      </w:r>
      <w:r>
        <w:t xml:space="preserve">) and share about the pending Supreme Court case involving </w:t>
      </w:r>
      <w:r w:rsidR="00C32AD9">
        <w:t>Indian Child Welfare Act</w:t>
      </w:r>
      <w:r w:rsidR="00FD5804">
        <w:t xml:space="preserve">. </w:t>
      </w:r>
      <w:r w:rsidR="00346C99">
        <w:t>Bill gave a brief</w:t>
      </w:r>
      <w:r w:rsidR="00FD5804">
        <w:t xml:space="preserve"> history of tribal sovereignty </w:t>
      </w:r>
      <w:r w:rsidR="00433AE4">
        <w:t>and Native American affairs between the 1940s and the present</w:t>
      </w:r>
      <w:r w:rsidR="009C30DD">
        <w:t xml:space="preserve"> and </w:t>
      </w:r>
      <w:r w:rsidR="00346C99">
        <w:t xml:space="preserve">the </w:t>
      </w:r>
      <w:r w:rsidR="009C30DD">
        <w:t>precedents set</w:t>
      </w:r>
      <w:r w:rsidR="00C32AD9">
        <w:t xml:space="preserve">. </w:t>
      </w:r>
      <w:r w:rsidR="00184AA6">
        <w:t xml:space="preserve">As it stands, tribes </w:t>
      </w:r>
      <w:r w:rsidR="00E42327">
        <w:t>are treated as political entities as set by case precedent. Not</w:t>
      </w:r>
      <w:r w:rsidR="009F36A5">
        <w:t>a</w:t>
      </w:r>
      <w:r w:rsidR="00E42327">
        <w:t>ble cases include</w:t>
      </w:r>
      <w:r w:rsidR="00BD3840">
        <w:t xml:space="preserve"> Morton v. Santa Pueblo</w:t>
      </w:r>
      <w:r w:rsidR="009F36A5">
        <w:t xml:space="preserve"> which was fought in the state of California. </w:t>
      </w:r>
    </w:p>
    <w:p w14:paraId="20DCA204" w14:textId="57ED2BCE" w:rsidR="00BD3840" w:rsidRDefault="009F36A5">
      <w:r>
        <w:t xml:space="preserve">Gov. Anjilvel </w:t>
      </w:r>
      <w:r w:rsidR="00461529">
        <w:t>encouraged</w:t>
      </w:r>
      <w:r w:rsidR="00BD3840">
        <w:t xml:space="preserve"> Bill to</w:t>
      </w:r>
      <w:r w:rsidR="00461529">
        <w:t xml:space="preserve"> apply</w:t>
      </w:r>
      <w:r w:rsidR="00BD3840">
        <w:t xml:space="preserve"> </w:t>
      </w:r>
      <w:r w:rsidR="00461529">
        <w:t xml:space="preserve">to </w:t>
      </w:r>
      <w:r w:rsidR="00BD3840">
        <w:t xml:space="preserve">join the council </w:t>
      </w:r>
      <w:r w:rsidR="00461529">
        <w:t>if</w:t>
      </w:r>
      <w:r w:rsidR="00BD3840">
        <w:t xml:space="preserve"> he is interested. Gov. Stephens reiterated </w:t>
      </w:r>
      <w:r w:rsidR="002E663F">
        <w:t>Bill’s</w:t>
      </w:r>
      <w:r w:rsidR="00BD3840">
        <w:t xml:space="preserve"> </w:t>
      </w:r>
      <w:r w:rsidR="004F77D0">
        <w:t>concern,</w:t>
      </w:r>
      <w:r w:rsidR="002E663F">
        <w:t xml:space="preserve"> </w:t>
      </w:r>
      <w:r w:rsidR="00346C99">
        <w:t xml:space="preserve">asking </w:t>
      </w:r>
      <w:r w:rsidR="00BD3840">
        <w:t xml:space="preserve">how </w:t>
      </w:r>
      <w:r w:rsidR="00346C99">
        <w:t>a</w:t>
      </w:r>
      <w:r w:rsidR="00BD3840">
        <w:t xml:space="preserve"> treaty</w:t>
      </w:r>
      <w:r w:rsidR="00346C99">
        <w:t xml:space="preserve"> is</w:t>
      </w:r>
      <w:r w:rsidR="00BD3840">
        <w:t xml:space="preserve"> raised if it is not with a sovereign natio</w:t>
      </w:r>
      <w:r w:rsidR="00346C99">
        <w:t>n</w:t>
      </w:r>
      <w:r w:rsidR="004F77D0">
        <w:t xml:space="preserve">, which will </w:t>
      </w:r>
      <w:r w:rsidR="00AA6F4F">
        <w:t>be a cause for concern if precedent is overturned. Members noted it</w:t>
      </w:r>
      <w:r w:rsidR="00BD3840">
        <w:t xml:space="preserve"> may be beneficial to prepare legislation in the state of Washington </w:t>
      </w:r>
      <w:proofErr w:type="gramStart"/>
      <w:r w:rsidR="00346C99">
        <w:t>similar to</w:t>
      </w:r>
      <w:proofErr w:type="gramEnd"/>
      <w:r w:rsidR="00346C99">
        <w:t xml:space="preserve"> what</w:t>
      </w:r>
      <w:r w:rsidR="00BD3840">
        <w:t xml:space="preserve"> New Mexico</w:t>
      </w:r>
      <w:r w:rsidR="00AA6F4F">
        <w:t xml:space="preserve"> </w:t>
      </w:r>
      <w:r w:rsidR="00346C99">
        <w:t xml:space="preserve">did to </w:t>
      </w:r>
      <w:r w:rsidR="00AA6F4F">
        <w:t>protect tribes</w:t>
      </w:r>
      <w:r w:rsidR="00BD3840">
        <w:t xml:space="preserve">. </w:t>
      </w:r>
      <w:r w:rsidR="00C34675">
        <w:t xml:space="preserve">Washington and numerous other states filed amicus briefs for the </w:t>
      </w:r>
      <w:r w:rsidR="005607D3">
        <w:t>ongoing case.</w:t>
      </w:r>
      <w:r w:rsidR="00B134EE">
        <w:t xml:space="preserve"> Currently the tribes appear to be </w:t>
      </w:r>
      <w:r w:rsidR="005607D3">
        <w:t>supportive of</w:t>
      </w:r>
      <w:r w:rsidR="00B134EE">
        <w:t xml:space="preserve"> how they are being represented by the ACLU and the states</w:t>
      </w:r>
      <w:r w:rsidR="005607D3">
        <w:t xml:space="preserve"> who have filed. Members </w:t>
      </w:r>
      <w:r w:rsidR="00DF5FF3">
        <w:t xml:space="preserve">of the committee agreed it may be beneficial for Bill to discuss this matter with the </w:t>
      </w:r>
      <w:r w:rsidR="00BD3840">
        <w:t>Indian Law Section</w:t>
      </w:r>
      <w:r w:rsidR="00DF5FF3">
        <w:t xml:space="preserve"> and</w:t>
      </w:r>
      <w:r w:rsidR="00BD3840">
        <w:t xml:space="preserve"> Civil Rights Law Section</w:t>
      </w:r>
      <w:r w:rsidR="00FD38E2">
        <w:t>.</w:t>
      </w:r>
    </w:p>
    <w:p w14:paraId="187E3CCD" w14:textId="5D6E2281" w:rsidR="00FD38E2" w:rsidRDefault="00B134EE" w:rsidP="00B52F25">
      <w:pPr>
        <w:tabs>
          <w:tab w:val="left" w:pos="2480"/>
        </w:tabs>
        <w:rPr>
          <w:b/>
          <w:bCs/>
        </w:rPr>
      </w:pPr>
      <w:r w:rsidRPr="00FD38E2">
        <w:rPr>
          <w:b/>
          <w:bCs/>
        </w:rPr>
        <w:t>Pipeline to Profession</w:t>
      </w:r>
      <w:r w:rsidR="00793C1C">
        <w:rPr>
          <w:b/>
          <w:bCs/>
        </w:rPr>
        <w:t xml:space="preserve"> Workgroup Update </w:t>
      </w:r>
    </w:p>
    <w:p w14:paraId="262D5958" w14:textId="17C9C3F5" w:rsidR="00B134EE" w:rsidRPr="00FD38E2" w:rsidRDefault="00793C1C">
      <w:pPr>
        <w:rPr>
          <w:b/>
          <w:bCs/>
        </w:rPr>
      </w:pPr>
      <w:r>
        <w:lastRenderedPageBreak/>
        <w:t xml:space="preserve">Mia </w:t>
      </w:r>
      <w:r w:rsidR="007E4E2C">
        <w:t xml:space="preserve">Little </w:t>
      </w:r>
      <w:r>
        <w:t>shared that there</w:t>
      </w:r>
      <w:r>
        <w:t xml:space="preserve"> </w:t>
      </w:r>
      <w:r w:rsidR="00B134EE">
        <w:t>will be a meeting on February 16</w:t>
      </w:r>
      <w:r w:rsidR="00B134EE" w:rsidRPr="00B134EE">
        <w:rPr>
          <w:vertAlign w:val="superscript"/>
        </w:rPr>
        <w:t>th</w:t>
      </w:r>
      <w:r w:rsidR="00B134EE">
        <w:t>. Mia</w:t>
      </w:r>
      <w:r>
        <w:t xml:space="preserve"> explained that</w:t>
      </w:r>
      <w:r w:rsidR="00346C99">
        <w:t xml:space="preserve"> the workgroup is in the information-gathering stage. They are gathering information about what existing pipeline programs exist in Washington and beyond, as well as programs that support underrepresented members once they are part of the profession. Mia</w:t>
      </w:r>
      <w:r w:rsidR="00B134EE">
        <w:t xml:space="preserve"> has reached out with Street Law to discuss their pipeline program, Nicholas </w:t>
      </w:r>
      <w:r w:rsidR="00346C99">
        <w:t>got information from the</w:t>
      </w:r>
      <w:r w:rsidR="00B134EE">
        <w:t xml:space="preserve"> NYC Bar Association, and Diana </w:t>
      </w:r>
      <w:r w:rsidR="00346C99">
        <w:t xml:space="preserve">got information from the </w:t>
      </w:r>
      <w:r w:rsidR="006C0B44">
        <w:t>WSBA Regulatory Services Department.</w:t>
      </w:r>
      <w:r w:rsidR="00346C99">
        <w:t xml:space="preserve"> </w:t>
      </w:r>
    </w:p>
    <w:p w14:paraId="1AA07643" w14:textId="37DA5315" w:rsidR="006C0B44" w:rsidRDefault="00B134EE">
      <w:r w:rsidRPr="006C0B44">
        <w:rPr>
          <w:b/>
          <w:bCs/>
        </w:rPr>
        <w:t>Membership Demographic Study</w:t>
      </w:r>
      <w:r w:rsidR="00793C1C">
        <w:rPr>
          <w:b/>
          <w:bCs/>
        </w:rPr>
        <w:t xml:space="preserve"> Workgroup Update </w:t>
      </w:r>
    </w:p>
    <w:p w14:paraId="69B75464" w14:textId="1616B0E0" w:rsidR="00B134EE" w:rsidRDefault="007E4E2C">
      <w:r>
        <w:t xml:space="preserve">Gov. </w:t>
      </w:r>
      <w:r w:rsidR="00793C1C">
        <w:t>Nam Nguyen</w:t>
      </w:r>
      <w:r w:rsidR="00346C99">
        <w:t xml:space="preserve"> reported that there is a draft survey that we are seeking input on now.  The goal is for the </w:t>
      </w:r>
      <w:r w:rsidR="00B134EE">
        <w:t xml:space="preserve">survey </w:t>
      </w:r>
      <w:r w:rsidR="00346C99">
        <w:t>to go out in</w:t>
      </w:r>
      <w:r w:rsidR="00B134EE">
        <w:t xml:space="preserve"> April</w:t>
      </w:r>
      <w:r w:rsidR="00346C99">
        <w:t xml:space="preserve">.  The survey will </w:t>
      </w:r>
      <w:r w:rsidR="00D7304E">
        <w:t xml:space="preserve">include demographic information as well as </w:t>
      </w:r>
      <w:r w:rsidR="00B134EE">
        <w:t>how individuals are feeling in the profession.</w:t>
      </w:r>
    </w:p>
    <w:p w14:paraId="3E6A07E4" w14:textId="441BBB1B" w:rsidR="008141FC" w:rsidRDefault="00B134EE">
      <w:r w:rsidRPr="008141FC">
        <w:rPr>
          <w:b/>
          <w:bCs/>
        </w:rPr>
        <w:t>D</w:t>
      </w:r>
      <w:r w:rsidR="00793C1C">
        <w:rPr>
          <w:b/>
          <w:bCs/>
        </w:rPr>
        <w:t xml:space="preserve">EI Plan Workgroup Update </w:t>
      </w:r>
    </w:p>
    <w:p w14:paraId="7723A880" w14:textId="0F51A65B" w:rsidR="00793C1C" w:rsidRDefault="007E4E2C">
      <w:r>
        <w:t>Sharon and Miryam gave a brief report on the workgroup and</w:t>
      </w:r>
      <w:r w:rsidR="00B134EE">
        <w:t xml:space="preserve"> acknowledged </w:t>
      </w:r>
      <w:r w:rsidR="00841808">
        <w:t xml:space="preserve">the </w:t>
      </w:r>
      <w:r w:rsidR="005910A0">
        <w:t>re-envisioning</w:t>
      </w:r>
      <w:r w:rsidR="00841808">
        <w:t xml:space="preserve"> of the plan is</w:t>
      </w:r>
      <w:r w:rsidR="00B134EE">
        <w:t xml:space="preserve"> a multi-year effort and a</w:t>
      </w:r>
      <w:r w:rsidR="005910A0">
        <w:t xml:space="preserve">re currently in </w:t>
      </w:r>
      <w:r w:rsidR="00B134EE">
        <w:t xml:space="preserve">discussion about how to proceed in introducing an RFP. </w:t>
      </w:r>
    </w:p>
    <w:p w14:paraId="0C8B33C8" w14:textId="71C67BAB" w:rsidR="00793C1C" w:rsidRPr="00B52F25" w:rsidRDefault="00793C1C">
      <w:pPr>
        <w:rPr>
          <w:b/>
          <w:bCs/>
        </w:rPr>
      </w:pPr>
      <w:r w:rsidRPr="00B52F25">
        <w:rPr>
          <w:b/>
          <w:bCs/>
        </w:rPr>
        <w:t>Closing</w:t>
      </w:r>
    </w:p>
    <w:p w14:paraId="7ED5212F" w14:textId="54A1C49B" w:rsidR="000278AD" w:rsidRDefault="00793C1C">
      <w:r>
        <w:t xml:space="preserve">Diana asked members to </w:t>
      </w:r>
      <w:proofErr w:type="gramStart"/>
      <w:r>
        <w:t>take a look</w:t>
      </w:r>
      <w:proofErr w:type="gramEnd"/>
      <w:r>
        <w:t xml:space="preserve"> at the dates and events at the end of the agenda and mark their calendars.</w:t>
      </w:r>
    </w:p>
    <w:p w14:paraId="7F100C04" w14:textId="7A558F34" w:rsidR="00B134EE" w:rsidRDefault="0092415B">
      <w:r>
        <w:t>Meeting Adjourned at 1:35 p.m.</w:t>
      </w:r>
    </w:p>
    <w:sectPr w:rsidR="00B134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5EDB" w14:textId="77777777" w:rsidR="00B52F25" w:rsidRDefault="00B52F25" w:rsidP="00B52F25">
      <w:pPr>
        <w:spacing w:after="0" w:line="240" w:lineRule="auto"/>
      </w:pPr>
      <w:r>
        <w:separator/>
      </w:r>
    </w:p>
  </w:endnote>
  <w:endnote w:type="continuationSeparator" w:id="0">
    <w:p w14:paraId="098EE7BD" w14:textId="77777777" w:rsidR="00B52F25" w:rsidRDefault="00B52F25" w:rsidP="00B5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34F1" w14:textId="77777777" w:rsidR="00B52F25" w:rsidRDefault="00B52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22E4" w14:textId="77777777" w:rsidR="00B52F25" w:rsidRDefault="00B52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ECFF" w14:textId="77777777" w:rsidR="00B52F25" w:rsidRDefault="00B5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4062" w14:textId="77777777" w:rsidR="00B52F25" w:rsidRDefault="00B52F25" w:rsidP="00B52F25">
      <w:pPr>
        <w:spacing w:after="0" w:line="240" w:lineRule="auto"/>
      </w:pPr>
      <w:r>
        <w:separator/>
      </w:r>
    </w:p>
  </w:footnote>
  <w:footnote w:type="continuationSeparator" w:id="0">
    <w:p w14:paraId="706A977C" w14:textId="77777777" w:rsidR="00B52F25" w:rsidRDefault="00B52F25" w:rsidP="00B5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FCBD" w14:textId="1E9FD5E7" w:rsidR="00B52F25" w:rsidRDefault="00B52F25">
    <w:pPr>
      <w:pStyle w:val="Header"/>
    </w:pPr>
    <w:r>
      <w:rPr>
        <w:noProof/>
      </w:rPr>
      <w:pict w14:anchorId="2B816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09084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DA4C" w14:textId="2B947A98" w:rsidR="00B52F25" w:rsidRDefault="00B52F25">
    <w:pPr>
      <w:pStyle w:val="Header"/>
    </w:pPr>
    <w:r>
      <w:rPr>
        <w:noProof/>
      </w:rPr>
      <w:pict w14:anchorId="20F32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09084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D924" w14:textId="4155C2B7" w:rsidR="00B52F25" w:rsidRDefault="00B52F25">
    <w:pPr>
      <w:pStyle w:val="Header"/>
    </w:pPr>
    <w:r>
      <w:rPr>
        <w:noProof/>
      </w:rPr>
      <w:pict w14:anchorId="7C5AC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09084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2E"/>
    <w:rsid w:val="0001427C"/>
    <w:rsid w:val="0002534F"/>
    <w:rsid w:val="000278AD"/>
    <w:rsid w:val="00057B40"/>
    <w:rsid w:val="000618A1"/>
    <w:rsid w:val="000725D1"/>
    <w:rsid w:val="000B72E8"/>
    <w:rsid w:val="00103314"/>
    <w:rsid w:val="00125C00"/>
    <w:rsid w:val="001642C8"/>
    <w:rsid w:val="00184AA6"/>
    <w:rsid w:val="00191F98"/>
    <w:rsid w:val="001E5D81"/>
    <w:rsid w:val="00203636"/>
    <w:rsid w:val="00242A8A"/>
    <w:rsid w:val="002820E0"/>
    <w:rsid w:val="00293AE7"/>
    <w:rsid w:val="002B5A77"/>
    <w:rsid w:val="002E663F"/>
    <w:rsid w:val="00345CFB"/>
    <w:rsid w:val="00346C99"/>
    <w:rsid w:val="00362EE4"/>
    <w:rsid w:val="00391378"/>
    <w:rsid w:val="00413FD3"/>
    <w:rsid w:val="004260F7"/>
    <w:rsid w:val="00433AE4"/>
    <w:rsid w:val="00455A5B"/>
    <w:rsid w:val="00461529"/>
    <w:rsid w:val="00462D09"/>
    <w:rsid w:val="00471D6C"/>
    <w:rsid w:val="004A01DD"/>
    <w:rsid w:val="004B7DAD"/>
    <w:rsid w:val="004F77D0"/>
    <w:rsid w:val="00514257"/>
    <w:rsid w:val="005315D2"/>
    <w:rsid w:val="00554E7B"/>
    <w:rsid w:val="005607D3"/>
    <w:rsid w:val="005910A0"/>
    <w:rsid w:val="005C0DE8"/>
    <w:rsid w:val="005D5F2E"/>
    <w:rsid w:val="005E34E3"/>
    <w:rsid w:val="00600FE4"/>
    <w:rsid w:val="006719C0"/>
    <w:rsid w:val="006C0B44"/>
    <w:rsid w:val="006F577D"/>
    <w:rsid w:val="00740384"/>
    <w:rsid w:val="0074552B"/>
    <w:rsid w:val="00757467"/>
    <w:rsid w:val="007742EB"/>
    <w:rsid w:val="00781535"/>
    <w:rsid w:val="00793C1C"/>
    <w:rsid w:val="00797175"/>
    <w:rsid w:val="007B6563"/>
    <w:rsid w:val="007E4E2C"/>
    <w:rsid w:val="008141FC"/>
    <w:rsid w:val="00821A3E"/>
    <w:rsid w:val="00841808"/>
    <w:rsid w:val="00856348"/>
    <w:rsid w:val="00884E71"/>
    <w:rsid w:val="00896BD2"/>
    <w:rsid w:val="0092415B"/>
    <w:rsid w:val="009833CE"/>
    <w:rsid w:val="009954DE"/>
    <w:rsid w:val="009A2D45"/>
    <w:rsid w:val="009C30DD"/>
    <w:rsid w:val="009F36A5"/>
    <w:rsid w:val="00A24D57"/>
    <w:rsid w:val="00A41A5A"/>
    <w:rsid w:val="00A9538A"/>
    <w:rsid w:val="00AA6F4F"/>
    <w:rsid w:val="00B134EE"/>
    <w:rsid w:val="00B52F25"/>
    <w:rsid w:val="00B64F16"/>
    <w:rsid w:val="00BD3840"/>
    <w:rsid w:val="00C32AD9"/>
    <w:rsid w:val="00C33F06"/>
    <w:rsid w:val="00C34675"/>
    <w:rsid w:val="00C70449"/>
    <w:rsid w:val="00CE1DE8"/>
    <w:rsid w:val="00CE5540"/>
    <w:rsid w:val="00CE79D4"/>
    <w:rsid w:val="00D05065"/>
    <w:rsid w:val="00D32230"/>
    <w:rsid w:val="00D709A2"/>
    <w:rsid w:val="00D7304E"/>
    <w:rsid w:val="00D83696"/>
    <w:rsid w:val="00D83A9F"/>
    <w:rsid w:val="00D86E58"/>
    <w:rsid w:val="00DD48A6"/>
    <w:rsid w:val="00DF4B4B"/>
    <w:rsid w:val="00DF5FF3"/>
    <w:rsid w:val="00E1089D"/>
    <w:rsid w:val="00E12952"/>
    <w:rsid w:val="00E42327"/>
    <w:rsid w:val="00EE2C7E"/>
    <w:rsid w:val="00F25B63"/>
    <w:rsid w:val="00F56BD9"/>
    <w:rsid w:val="00F61D10"/>
    <w:rsid w:val="00FD0D4C"/>
    <w:rsid w:val="00FD38E2"/>
    <w:rsid w:val="00FD5804"/>
    <w:rsid w:val="00FE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9B52C"/>
  <w15:chartTrackingRefBased/>
  <w15:docId w15:val="{B320351A-BBEE-4A2D-AE0A-6F4C6491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8A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56BD9"/>
    <w:pPr>
      <w:spacing w:after="0" w:line="240" w:lineRule="auto"/>
    </w:pPr>
  </w:style>
  <w:style w:type="character" w:styleId="CommentReference">
    <w:name w:val="annotation reference"/>
    <w:basedOn w:val="DefaultParagraphFont"/>
    <w:uiPriority w:val="99"/>
    <w:semiHidden/>
    <w:unhideWhenUsed/>
    <w:rsid w:val="007E4E2C"/>
    <w:rPr>
      <w:sz w:val="16"/>
      <w:szCs w:val="16"/>
    </w:rPr>
  </w:style>
  <w:style w:type="paragraph" w:styleId="CommentText">
    <w:name w:val="annotation text"/>
    <w:basedOn w:val="Normal"/>
    <w:link w:val="CommentTextChar"/>
    <w:uiPriority w:val="99"/>
    <w:unhideWhenUsed/>
    <w:rsid w:val="007E4E2C"/>
    <w:pPr>
      <w:spacing w:line="240" w:lineRule="auto"/>
    </w:pPr>
    <w:rPr>
      <w:sz w:val="20"/>
      <w:szCs w:val="20"/>
    </w:rPr>
  </w:style>
  <w:style w:type="character" w:customStyle="1" w:styleId="CommentTextChar">
    <w:name w:val="Comment Text Char"/>
    <w:basedOn w:val="DefaultParagraphFont"/>
    <w:link w:val="CommentText"/>
    <w:uiPriority w:val="99"/>
    <w:rsid w:val="007E4E2C"/>
    <w:rPr>
      <w:sz w:val="20"/>
      <w:szCs w:val="20"/>
    </w:rPr>
  </w:style>
  <w:style w:type="paragraph" w:styleId="CommentSubject">
    <w:name w:val="annotation subject"/>
    <w:basedOn w:val="CommentText"/>
    <w:next w:val="CommentText"/>
    <w:link w:val="CommentSubjectChar"/>
    <w:uiPriority w:val="99"/>
    <w:semiHidden/>
    <w:unhideWhenUsed/>
    <w:rsid w:val="007E4E2C"/>
    <w:rPr>
      <w:b/>
      <w:bCs/>
    </w:rPr>
  </w:style>
  <w:style w:type="character" w:customStyle="1" w:styleId="CommentSubjectChar">
    <w:name w:val="Comment Subject Char"/>
    <w:basedOn w:val="CommentTextChar"/>
    <w:link w:val="CommentSubject"/>
    <w:uiPriority w:val="99"/>
    <w:semiHidden/>
    <w:rsid w:val="007E4E2C"/>
    <w:rPr>
      <w:b/>
      <w:bCs/>
      <w:sz w:val="20"/>
      <w:szCs w:val="20"/>
    </w:rPr>
  </w:style>
  <w:style w:type="paragraph" w:styleId="Header">
    <w:name w:val="header"/>
    <w:basedOn w:val="Normal"/>
    <w:link w:val="HeaderChar"/>
    <w:uiPriority w:val="99"/>
    <w:unhideWhenUsed/>
    <w:rsid w:val="00B52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25"/>
  </w:style>
  <w:style w:type="paragraph" w:styleId="Footer">
    <w:name w:val="footer"/>
    <w:basedOn w:val="Normal"/>
    <w:link w:val="FooterChar"/>
    <w:uiPriority w:val="99"/>
    <w:unhideWhenUsed/>
    <w:rsid w:val="00B52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5911">
      <w:bodyDiv w:val="1"/>
      <w:marLeft w:val="0"/>
      <w:marRight w:val="0"/>
      <w:marTop w:val="0"/>
      <w:marBottom w:val="0"/>
      <w:divBdr>
        <w:top w:val="none" w:sz="0" w:space="0" w:color="auto"/>
        <w:left w:val="none" w:sz="0" w:space="0" w:color="auto"/>
        <w:bottom w:val="none" w:sz="0" w:space="0" w:color="auto"/>
        <w:right w:val="none" w:sz="0" w:space="0" w:color="auto"/>
      </w:divBdr>
    </w:div>
    <w:div w:id="2775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Mejia</dc:creator>
  <cp:keywords/>
  <dc:description/>
  <cp:lastModifiedBy>Diana Singleton</cp:lastModifiedBy>
  <cp:revision>3</cp:revision>
  <dcterms:created xsi:type="dcterms:W3CDTF">2023-03-09T21:19:00Z</dcterms:created>
  <dcterms:modified xsi:type="dcterms:W3CDTF">2023-03-09T21:21:00Z</dcterms:modified>
</cp:coreProperties>
</file>